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0E" w:rsidRPr="00641D5E" w:rsidRDefault="008E3651" w:rsidP="008E365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8F649A"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="00526720"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20000E"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r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Устный журнал «Берегись беды, когда ты у воды» </w:t>
      </w:r>
    </w:p>
    <w:p w:rsidR="008E3651" w:rsidRPr="00641D5E" w:rsidRDefault="0020000E" w:rsidP="0020000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1D5E">
        <w:rPr>
          <w:rFonts w:ascii="Times New Roman" w:hAnsi="Times New Roman" w:cs="Times New Roman"/>
          <w:b/>
          <w:sz w:val="24"/>
          <w:szCs w:val="24"/>
          <w:lang w:eastAsia="ru-RU"/>
        </w:rPr>
        <w:t>Класс: 4</w:t>
      </w:r>
    </w:p>
    <w:p w:rsidR="0020000E" w:rsidRDefault="0020000E" w:rsidP="0020000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1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proofErr w:type="spellStart"/>
      <w:r w:rsidRPr="00641D5E">
        <w:rPr>
          <w:rFonts w:ascii="Times New Roman" w:hAnsi="Times New Roman" w:cs="Times New Roman"/>
          <w:b/>
          <w:sz w:val="24"/>
          <w:szCs w:val="24"/>
          <w:lang w:eastAsia="ru-RU"/>
        </w:rPr>
        <w:t>Искрина</w:t>
      </w:r>
      <w:proofErr w:type="spellEnd"/>
      <w:r w:rsidRPr="00641D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:rsidR="004766D8" w:rsidRPr="00641D5E" w:rsidRDefault="00CA01EF" w:rsidP="0020000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bookmarkStart w:id="0" w:name="_GoBack"/>
      <w:r w:rsidRPr="00CA01EF">
        <w:rPr>
          <w:rFonts w:ascii="Times New Roman" w:hAnsi="Times New Roman" w:cs="Times New Roman"/>
          <w:sz w:val="24"/>
          <w:szCs w:val="24"/>
          <w:lang w:eastAsia="ru-RU"/>
        </w:rPr>
        <w:t>25 декабря 2017 г.</w:t>
      </w:r>
      <w:bookmarkEnd w:id="0"/>
    </w:p>
    <w:p w:rsidR="008E3651" w:rsidRPr="00641D5E" w:rsidRDefault="008E3651" w:rsidP="0020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правилами поведения у воды, с правилами оказания помощи пострадавшим; закрепить знания детей о том, какую опасность несет вода, если не соблюдать определенные правила.</w:t>
      </w:r>
    </w:p>
    <w:p w:rsidR="0064109D" w:rsidRPr="00641D5E" w:rsidRDefault="0064109D" w:rsidP="00455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презентация, рассказ по М. Горькому  « Клим Самгин на катке» </w:t>
      </w:r>
      <w:r w:rsid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Л.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Толстому</w:t>
      </w:r>
      <w:r w:rsid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Шуточка», стихотворение</w:t>
      </w:r>
      <w:r w:rsidRPr="00641D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С. Я. Маршака «Про двух </w:t>
      </w:r>
      <w:proofErr w:type="gramStart"/>
      <w:r w:rsidRPr="00641D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лодырей</w:t>
      </w:r>
      <w:proofErr w:type="gramEnd"/>
      <w:r w:rsidRPr="00641D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64109D" w:rsidRPr="00641D5E" w:rsidRDefault="0064109D" w:rsidP="0020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651" w:rsidRPr="00641D5E" w:rsidRDefault="008E3651" w:rsidP="008E365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8F649A"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20000E"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Pr="00641D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Ход классного часа</w:t>
      </w:r>
    </w:p>
    <w:p w:rsidR="008E3651" w:rsidRPr="00641D5E" w:rsidRDefault="008E3651" w:rsidP="00200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перед вами раскроются страницы устного журнала «Берегись беды, когда ты у воды».</w:t>
      </w:r>
    </w:p>
    <w:p w:rsidR="008E3651" w:rsidRPr="00641D5E" w:rsidRDefault="0020000E" w:rsidP="008E365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                                        </w:t>
      </w:r>
      <w:r w:rsidR="008E3651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Первая страница «Осень. Осторожно - ледостав!»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Поздняя осень. Настало время осенних заморозков. С наступлением осенних заморозков на реках, озерах, прудах образуется ледяной покров. Наступает пора катания на коньках, лыжах, санках. Но этот лед еще слаб и тонок. По нему очень опасно ходить, кататься на коньках и санках. Эти веселые развлечения на не совсем еще окрепшем льду могут привести к несчастному случаю. Чтобы этого не случилось, надо соблюдать осторожность на льду, строго выполнять существующие правила.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Давайте, ребята, вспомним эти правила.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переходите водоем по льду до полного его замерзания. Период ледостава на реках дольше, чем на прудах и озерах, а на середине лед непрочен даже в разгар зимы.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группой расстояние между пешеходами должно быть не менее 5-6 м.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на лыжах нужно отстегнуть крепления, снять с рук петли лыжных палок, снять с одного плеча лямку рюкзака. Расстояние между лыжниками тоже должно быть 5-6 м.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Будьте внимательны и осторожны при катании на санках или лыжах с крутого берега - внизу может оказаться прорубь, майна или полынья. Опасно кататься или играть в хоккей за пределами специально оборудованного катка - вы можете не заметить запорошенных снегом трещин или проломов.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 время зимнего лова рыбы опасно собираться большими группами на льду, делать рядом несколько лунок. Чтобы кто-нибудь не попал ногой в затянувшуюся льдом лунку, уходя, ставьте около нее вешку.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Обходите вмерзшие в лед кусты, камыши или какие-либо предметы, места </w:t>
      </w:r>
      <w:proofErr w:type="spell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впадания</w:t>
      </w:r>
      <w:proofErr w:type="spell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водоемы речек или ручьев, а также места сброса промышленных вод - лед там всегда непрочен.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нужно делать, если все-таки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случилась беда и кто-то провалился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лед? Как правильно оказать помощь?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помощи провалившемуся под лед приближаться к нему надо ползком (лучше всего подложив под себя лыжи, доску, лестницу или фанеру), за 4-5 м от пролома подайте шест, багор, доску, веревку, ремень, лыжную палку или шарф и, медленно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отползая, вытягивайте пострадавшего на прочный лед. После того как вытащили пострадавшего, нужно как можно быстрее доставить его в помещение, снять мокрую одежду, растереть спиртом, укутать в теплые и сухие вещи, напоить горячим чаем. Сразу желательно вызвать врача.</w:t>
      </w:r>
    </w:p>
    <w:p w:rsidR="008E3651" w:rsidRPr="00641D5E" w:rsidRDefault="0020000E" w:rsidP="008E365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                                    </w:t>
      </w:r>
      <w:r w:rsidR="008E3651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Вторая страница «Идет проказница зима»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в морозную погоду промчаться на коньках по ледяной глади, стремительно скатиться с крутого берега на санках. Однако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избежать несчастных случаев, надо соблюдать</w:t>
      </w:r>
      <w:r w:rsidR="008F649A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осторожность на льду. 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 еще раз правила осторожности: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Следует опасаться мест, запорошенных снегом. Под снегом лед нарастает значительно медленнее. Иногда случается, что по всему водоему толщина открытого льда достигает 10 см, а под снегом - всего 3 см.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 местах с быстрым течением образуются промоины, проталины, полыньи. Здесь вода покрывается лишь тонким льдом. Такие места опасны и для лыжников, и для пешеходов.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Послушайте небольшой рассказ по М. Горькому: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 САМГИН НА КАТКЕ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Пятеро ребят пошли на речной каток. Разрезвившись, они перелезли через ограждение и покатили по речному льду. Под двумя первыми детьми лед провалился, и они оказались в воде. Девочка сразу захлебнулась, но успела схватить за ноги еще барахтавшегося мальчика. Подоспевший Клим подпо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лз к пр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олому и бросил товарищу ремень. Мальчик поймал конец ремня, потянул - и вместе с ремнем потащил к воде более легкого Клима. Клим испугался и выпустил ремень из рук. Рядом не было никого из взрослых. Дети утонули.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случилась беда? Как бы ты поступил в таком случае? Вот еще рассказ по И. Толстому: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ШУТОЧКА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Илюша с братьями пришли кататься на коньках. С ними вместе прибежали человек пять деревенских ребят. Лед на пруду был тонок, слышались раскатистые потрескивания. Илюше вздумалось испытать прочность льда. Он собрал всех ребят в кучу и велел им по команде изо всех сил подпрыгнуть. Сам он отошел в сторону. Мальчики подпрыгнули, лед под ними обломился, и они всей кучей пошли ко дну.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счастью, это было на мелком месте, и все кончилось благополучно.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меры безопасности нарушили ребята? Как поступил Илюша? Как самому можно попытаться выбраться на лед, если вы провалились, а рядом никого нет? (Ответы детей.)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неожиданно провалишься под лед, нужно стараться держаться на поверхности воды и звать на помощь. Необходимо не терять самообладание, не впадать в панику, стараться выбраться из пролома самостоятельно. Для этого нужно раскинуть руки в стороны и положить их на кромку льда, осторожно вынести на лед одну ногу, а затем вторую. Мягким движением выкатиться на лед и отползать в сторону от места провала.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слушали рассказы о шалостях ребят на льду. Сейчас послушайте рассказ о мужестве и стойкости советских людей во время Великой Отечественной войны, как они прокладывали Дорогу жизни по Ладожскому озеру к блокадному Ленинграду.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455FDD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ДОРОГА ЖИЗНИ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Осень 1941 года. Фашистские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полчища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вышли к Ладожскому озеру, но, зажатый в кольцо блокады, Ленинград продолжал героическую борьбу.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Единственный путь, оставшийся для связи с Большой землей, проходил по Ладожскому озеру. Как только в середине ноября 1941 года озеро покрылось льдом, по нему сразу же стали прокладывать дорогу, и в ночь на 12 ноября по льду озера прошла первая колонна: она состояла из 60 грузовиков, и командовал ею майор </w:t>
      </w:r>
      <w:proofErr w:type="spell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Порчунов</w:t>
      </w:r>
      <w:proofErr w:type="spell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выдалась суровой: над Ладогой часто завывал северный ветер, который нес с собой метели и морозы. Образовывались трещины, вода заливала лед, машины не слушались руля, а фашистские самолеты беспрестанно охотились за машинами. И все-таки движение по Ладоге, по Дороге жизни, продолжалось более 150 суток, несмотря на метель, пургу, бомбежки, и Ленинград был обеспечен всем необходимым для битвы, для победы.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дальше уходят в прошлое события тех лет, но ни ленинградцы, ни весь народ никогда не должны забывать подвига легендарной Дороги жизни.</w:t>
      </w:r>
    </w:p>
    <w:p w:rsidR="008E3651" w:rsidRPr="00641D5E" w:rsidRDefault="0020000E" w:rsidP="008E365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                             </w:t>
      </w:r>
      <w:r w:rsidR="0064109D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   </w:t>
      </w:r>
      <w:r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</w:t>
      </w:r>
      <w:r w:rsidR="008E3651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Третья страница «Весна. Осторожно - ледоход!»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Вот и март. Наступает время весеннего потепления. С утра еще подмораживает, а днем уже тепло. Появились лужи, почернели дороги и лед на реке. Подтаявший лед становится рыхлым и слабым. Пора попрощаться с играми на льду до следующей зимы. Становится еще теплее, реки вскрываются. Приближается время весеннего паводка. Начинается ледоход. Это красивое, но опасное зрелище всегда привлекает к себе многих детей. Какая же опасность может подстерегать вас, если не быть внимательными и осторожными?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Когда наблюдаешь за ледоходом с моста, набережной или причала, нельзя перегибаться через перила и другие ограждения, так как можно упасть в воду.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Наблюдая ледоход, нельзя приближаться к ледяным заторам.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Во время ледохода необходимо прекратить всякие игры на льду, катание на льдинах, прыжки с льдины на льдину - это очень опасно для жизни.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нужно делать, если увидишь, что с кем- то случилась беда на реке? (Ответы детей.)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Немедленно оказать помощь пострадавшему. Для этого можно использовать спасательные круги, лодки, шесты, веревки, жерди, лестницы, доски и любые предметы, имеющие хорошую плавучесть.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Нельзя оставлять маленьких детей без надзора.</w:t>
      </w:r>
    </w:p>
    <w:p w:rsidR="008E3651" w:rsidRPr="00641D5E" w:rsidRDefault="00112B0F" w:rsidP="008E365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</w:t>
      </w:r>
      <w:r w:rsidR="0020000E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                             </w:t>
      </w:r>
      <w:r w:rsidR="008E3651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Четвертая страница «Лето. Шалить в воде - быть беде!»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proofErr w:type="gramStart"/>
      <w:r w:rsidRPr="00641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нетерпением ждут ребята каникул, когда можно будет посидеть на берегу с удочкой, совершить лодочную прогулку, поиграть у воды, позагорать, искупаться. Вода укрепляет здоровье, закаливает организм, доставляет удовольствие, поднимает настроение. Но нельзя забывать об опасности, которую таит в себе вода.</w:t>
      </w:r>
    </w:p>
    <w:p w:rsidR="008E3651" w:rsidRPr="00641D5E" w:rsidRDefault="00112B0F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20000E"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8E3651"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Послушайте советы Нептуна.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Купаться и загорать лучше всего на оборудованном пляже. Не</w:t>
      </w:r>
      <w:r w:rsidR="00897109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умеющим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плавать не следует заходить в воду выше пояса.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Находиться в воде рекомендуется не более 10-15 минут. После купания следует насухо вытереть лицо и тело.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плавайте на надувных матрацах и автомобильных камерах. Ветром или течением их может отнести далеко от берега, а волной - захлестнуть или перевернуть.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допускайте грубых шалостей в воде. Опасно подныривать друг под друга, хватать за ноги, «топить», заводить или затаскивать на глубину не</w:t>
      </w:r>
      <w:r w:rsidR="00897109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умеющих плавать. Запрещается взбираться на буи, бакены и другие технические знаки.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оставляйте у воды младших братьев и сестер. Маленькие дети удивительно бесстрашны. Не ведая об опасности, они могут в воде оступиться и упасть, захлебнуться волной или попасть в яму. Не забывайте о своей ответственности за их безопасность.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разрешается отплывать далеко от берега или переплывать водоем на спор.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Будьте осторожны при прыжках в воду. Даже те места, где ныряли прошлым летом, нужно проверить, потому что за год там могли образоваться наносы или мог понизиться уровень воды.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Помните: только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береженого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Нептун бережет.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Учитель.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оказать первую помощь пострадавшему на воде? Послушайте стихотворение:</w:t>
      </w:r>
    </w:p>
    <w:p w:rsidR="008E3651" w:rsidRPr="00641D5E" w:rsidRDefault="00897109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8E3651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ДВУХ </w:t>
      </w:r>
      <w:proofErr w:type="gramStart"/>
      <w:r w:rsidR="008E3651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ЛОДЫРЕЙ</w:t>
      </w:r>
      <w:proofErr w:type="gramEnd"/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лодырь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знакомый, А зовут его Еремой.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брат его родной, А зовут его Фомой.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Ерема на лугу, А Фома на берегу.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Услыхали: кто-то стонет, Поглядели: дядька тонет, -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ныряет, то плывет, Помощь с берега зовет...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Фома: - Сейчас!.. – А Ерема: - Через час!..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пойдем в деревню к людям, Да веревку раздобудем,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 с берега конец –  Не утонете, отец!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С. Я. Маршак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ваших глазах произошел несчастный случай - утонул человек. Что вы будете делать? Побежите искать спасателя? Звонить в «Скорую»?</w:t>
      </w:r>
    </w:p>
    <w:p w:rsidR="008E3651" w:rsidRPr="00641D5E" w:rsidRDefault="008E3651" w:rsidP="0089710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утонувшего</w:t>
      </w:r>
      <w:proofErr w:type="gramEnd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вернуть к жизни только в том случае, если он пробыл под водой не более 5-6 минут. Значит, помощь ему нужно оказать немедленно.</w:t>
      </w:r>
      <w:r w:rsidR="00897109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кто-нибудь срочно вызывает врачей, а вы, не дожидаясь их прибытия, приступайте к оказанию первой помощи пострадавшему. Помните - его жизнь в ваших руках! Действуйте спокойно, правильно и быстро.</w:t>
      </w:r>
    </w:p>
    <w:p w:rsidR="008E3651" w:rsidRPr="00641D5E" w:rsidRDefault="0020000E" w:rsidP="008E3651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 xml:space="preserve">                                           </w:t>
      </w:r>
      <w:r w:rsidR="008E3651" w:rsidRPr="00641D5E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  <w:t>Пятая страница «Завидую тебе, питомец моря смелый»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</w:t>
      </w: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Знаешь ли ты, что во многих городах нашей страны есть клубы юных моряков, юных речников, юных спасателей?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таких клубах ребята учатся плавать, вязать морские узлы, изучать азбуку Морзе, флажковой семафор, устройство шлюпок, учатся помогать терпящему бедствие на воде.</w:t>
      </w:r>
      <w:proofErr w:type="gramEnd"/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 школьные уроки тоже приходится засесть, особенно за английский - международный язык моряков. Девиз юных моряков: «Борьба, отвага, скромность, труд и дружба». Из юных моряков вырастают настоящие герои. </w:t>
      </w:r>
    </w:p>
    <w:p w:rsidR="008E3651" w:rsidRPr="00641D5E" w:rsidRDefault="0064109D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 w:rsidR="008E3651"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помните всегда о том, о чем мы сегодня с вами много и очень подробно говорили.</w:t>
      </w:r>
    </w:p>
    <w:p w:rsidR="008E3651" w:rsidRPr="00641D5E" w:rsidRDefault="008E3651" w:rsidP="008E36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внимательными, дисциплинированными и осторожными, когда бываете у воды.</w:t>
      </w:r>
    </w:p>
    <w:p w:rsidR="001C0347" w:rsidRPr="00641D5E" w:rsidRDefault="001C0347">
      <w:pPr>
        <w:rPr>
          <w:rFonts w:ascii="Times New Roman" w:hAnsi="Times New Roman" w:cs="Times New Roman"/>
          <w:sz w:val="24"/>
          <w:szCs w:val="24"/>
        </w:rPr>
      </w:pPr>
    </w:p>
    <w:sectPr w:rsidR="001C0347" w:rsidRPr="00641D5E" w:rsidSect="009D1585">
      <w:pgSz w:w="11906" w:h="16838"/>
      <w:pgMar w:top="964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9"/>
    <w:rsid w:val="00112B0F"/>
    <w:rsid w:val="001C0347"/>
    <w:rsid w:val="0020000E"/>
    <w:rsid w:val="00455FDD"/>
    <w:rsid w:val="004766D8"/>
    <w:rsid w:val="00526720"/>
    <w:rsid w:val="0064109D"/>
    <w:rsid w:val="00641D5E"/>
    <w:rsid w:val="00897109"/>
    <w:rsid w:val="008E3651"/>
    <w:rsid w:val="008F649A"/>
    <w:rsid w:val="009D1585"/>
    <w:rsid w:val="00CA01EF"/>
    <w:rsid w:val="00CC5A19"/>
    <w:rsid w:val="00E728F6"/>
    <w:rsid w:val="00EB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00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6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00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2017-12-22T17:57:00Z</dcterms:created>
  <dcterms:modified xsi:type="dcterms:W3CDTF">2018-01-23T07:39:00Z</dcterms:modified>
</cp:coreProperties>
</file>